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1692" w14:textId="77777777" w:rsidR="00EE6E2F" w:rsidRPr="00FF5181" w:rsidRDefault="00EE6E2F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i/>
          <w:iCs/>
          <w:sz w:val="30"/>
          <w:szCs w:val="30"/>
        </w:rPr>
      </w:pPr>
      <w:r w:rsidRPr="00FF5181">
        <w:rPr>
          <w:b/>
          <w:bCs/>
          <w:sz w:val="30"/>
          <w:szCs w:val="30"/>
        </w:rPr>
        <w:t xml:space="preserve"> </w:t>
      </w:r>
      <w:r w:rsidRPr="00FF5181">
        <w:rPr>
          <w:b/>
          <w:bCs/>
          <w:sz w:val="30"/>
          <w:szCs w:val="30"/>
        </w:rPr>
        <w:tab/>
      </w:r>
      <w:r w:rsidR="00C877C1" w:rsidRPr="00FF5181">
        <w:rPr>
          <w:b/>
          <w:bCs/>
          <w:i/>
          <w:iCs/>
          <w:sz w:val="30"/>
          <w:szCs w:val="30"/>
        </w:rPr>
        <w:t xml:space="preserve">KELLY </w:t>
      </w:r>
      <w:r w:rsidRPr="00FF5181">
        <w:rPr>
          <w:b/>
          <w:bCs/>
          <w:i/>
          <w:iCs/>
          <w:sz w:val="30"/>
          <w:szCs w:val="30"/>
        </w:rPr>
        <w:t>CAPERTON FISCHER</w:t>
      </w:r>
    </w:p>
    <w:p w14:paraId="5226C2B1" w14:textId="77777777" w:rsidR="00FF5181" w:rsidRDefault="00FF5181" w:rsidP="00FF5181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GORANSONBAIN AUSLEY</w:t>
      </w:r>
    </w:p>
    <w:p w14:paraId="3407F078" w14:textId="77777777" w:rsidR="00EE6E2F" w:rsidRPr="00074A65" w:rsidRDefault="00EE6E2F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  <w:r w:rsidRPr="00074A65">
        <w:rPr>
          <w:b/>
          <w:bCs/>
        </w:rPr>
        <w:tab/>
        <w:t>Attorney at Law</w:t>
      </w:r>
    </w:p>
    <w:p w14:paraId="2FA10236" w14:textId="77777777" w:rsidR="00EE6E2F" w:rsidRPr="00074A65" w:rsidRDefault="00EE6E2F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  <w:r w:rsidRPr="00074A65">
        <w:rPr>
          <w:b/>
          <w:bCs/>
        </w:rPr>
        <w:tab/>
        <w:t>3307 Northland Drive, Suite 420</w:t>
      </w:r>
    </w:p>
    <w:p w14:paraId="4EDEAA8E" w14:textId="77777777" w:rsidR="00EE6E2F" w:rsidRPr="00074A65" w:rsidRDefault="00EE6E2F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  <w:r w:rsidRPr="00074A65">
        <w:rPr>
          <w:b/>
          <w:bCs/>
        </w:rPr>
        <w:tab/>
        <w:t>Austin, Texas   78731</w:t>
      </w:r>
    </w:p>
    <w:p w14:paraId="4F41FABA" w14:textId="77777777" w:rsidR="00EE6E2F" w:rsidRPr="00074A65" w:rsidRDefault="00EE6E2F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  <w:r w:rsidRPr="00074A65">
        <w:rPr>
          <w:b/>
          <w:bCs/>
        </w:rPr>
        <w:tab/>
        <w:t>(512) 454-8791</w:t>
      </w:r>
    </w:p>
    <w:p w14:paraId="313C960D" w14:textId="77777777" w:rsidR="00EE6E2F" w:rsidRPr="00074A65" w:rsidRDefault="00EE6E2F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  <w:r w:rsidRPr="00074A65">
        <w:rPr>
          <w:b/>
          <w:bCs/>
        </w:rPr>
        <w:tab/>
        <w:t>(512) 454-9091 Facsimile</w:t>
      </w:r>
    </w:p>
    <w:p w14:paraId="7C553A73" w14:textId="77777777" w:rsidR="00FF5181" w:rsidRDefault="00EE6E2F" w:rsidP="00FF5181">
      <w:pPr>
        <w:widowControl/>
        <w:tabs>
          <w:tab w:val="center" w:pos="4680"/>
        </w:tabs>
        <w:jc w:val="center"/>
        <w:rPr>
          <w:b/>
          <w:bCs/>
        </w:rPr>
      </w:pPr>
      <w:proofErr w:type="spellStart"/>
      <w:r w:rsidRPr="00074A65">
        <w:rPr>
          <w:rStyle w:val="Hypertext"/>
          <w:b/>
          <w:bCs/>
        </w:rPr>
        <w:t>kfischer</w:t>
      </w:r>
      <w:proofErr w:type="spellEnd"/>
      <w:r w:rsidRPr="00074A65">
        <w:rPr>
          <w:rStyle w:val="Hypertext"/>
          <w:b/>
          <w:bCs/>
        </w:rPr>
        <w:t>@</w:t>
      </w:r>
      <w:r w:rsidR="00FF5181" w:rsidRPr="00FF5181">
        <w:rPr>
          <w:rStyle w:val="Hypertext"/>
          <w:b/>
          <w:bCs/>
        </w:rPr>
        <w:t xml:space="preserve"> </w:t>
      </w:r>
      <w:r w:rsidR="00FF5181">
        <w:rPr>
          <w:rStyle w:val="Hypertext"/>
          <w:b/>
          <w:bCs/>
        </w:rPr>
        <w:t>gbafamilylaw.com</w:t>
      </w:r>
    </w:p>
    <w:p w14:paraId="6CB043C9" w14:textId="77777777" w:rsidR="00FF5181" w:rsidRDefault="00FF5181" w:rsidP="00FF5181">
      <w:pPr>
        <w:widowControl/>
        <w:jc w:val="center"/>
        <w:rPr>
          <w:b/>
          <w:bCs/>
        </w:rPr>
      </w:pPr>
      <w:r>
        <w:rPr>
          <w:rStyle w:val="Hypertext"/>
          <w:b/>
          <w:bCs/>
        </w:rPr>
        <w:t>www.gbafamilylaw.com</w:t>
      </w:r>
    </w:p>
    <w:p w14:paraId="41257985" w14:textId="77777777" w:rsidR="00EE6E2F" w:rsidRPr="00074A65" w:rsidRDefault="00EE6E2F" w:rsidP="00FF5181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55B3B4C3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074A65">
        <w:rPr>
          <w:b/>
          <w:bCs/>
        </w:rPr>
        <w:t>EDUCATION</w:t>
      </w:r>
    </w:p>
    <w:p w14:paraId="6A2A87AF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7CA44586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 w:rsidRPr="00074A65">
        <w:t xml:space="preserve">Texas A &amp; M University, 2002, </w:t>
      </w:r>
      <w:r w:rsidRPr="004D23DC">
        <w:rPr>
          <w:i/>
        </w:rPr>
        <w:t>magna cum laude</w:t>
      </w:r>
    </w:p>
    <w:p w14:paraId="450C16AC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 w:rsidRPr="00074A65">
        <w:t>University of Texas School of Law, J.D., 2005</w:t>
      </w:r>
    </w:p>
    <w:p w14:paraId="7BCE9B06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jc w:val="both"/>
      </w:pPr>
      <w:r w:rsidRPr="00074A65">
        <w:t>Admitted to State Bar of Texas</w:t>
      </w:r>
    </w:p>
    <w:p w14:paraId="401E2D84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60C4F000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  <w:r w:rsidRPr="00074A65">
        <w:rPr>
          <w:b/>
          <w:bCs/>
        </w:rPr>
        <w:t xml:space="preserve">PROFESSIONAL ASSOCIATIONS </w:t>
      </w:r>
    </w:p>
    <w:p w14:paraId="7E38220A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4A7EC501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 w:rsidRPr="00074A65">
        <w:t>Member, State Bar of Texas, Family Law Section, Collaborative Law Section</w:t>
      </w:r>
    </w:p>
    <w:p w14:paraId="7C589C70" w14:textId="77777777" w:rsidR="00EE6E2F" w:rsidRPr="00074A65" w:rsidRDefault="008058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>
        <w:t xml:space="preserve">Member, </w:t>
      </w:r>
      <w:r w:rsidR="00EE6E2F" w:rsidRPr="00074A65">
        <w:t>American Bar Association, Family Law Section</w:t>
      </w:r>
    </w:p>
    <w:p w14:paraId="6E767629" w14:textId="77777777" w:rsidR="00EE6E2F" w:rsidRPr="00074A65" w:rsidRDefault="008058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>
        <w:t xml:space="preserve">Member, </w:t>
      </w:r>
      <w:r w:rsidR="00F83447">
        <w:t>Austin Bar Association, Family Law Section</w:t>
      </w:r>
    </w:p>
    <w:p w14:paraId="519FFE4D" w14:textId="77777777" w:rsidR="00EE6E2F" w:rsidRPr="00074A65" w:rsidRDefault="008058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>
        <w:t xml:space="preserve">Member, </w:t>
      </w:r>
      <w:r w:rsidR="00EE6E2F" w:rsidRPr="00074A65">
        <w:t xml:space="preserve">Collaborative </w:t>
      </w:r>
      <w:r>
        <w:t xml:space="preserve">Divorce Texas </w:t>
      </w:r>
    </w:p>
    <w:p w14:paraId="01EBB01C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 w:rsidRPr="00074A65">
        <w:t xml:space="preserve">Member, Pro Bono College of the State Bar of Texas, </w:t>
      </w:r>
      <w:r w:rsidR="00F83447">
        <w:t xml:space="preserve">since </w:t>
      </w:r>
      <w:r w:rsidRPr="00074A65">
        <w:t>2009</w:t>
      </w:r>
    </w:p>
    <w:p w14:paraId="49CFD75F" w14:textId="77777777" w:rsidR="00EE6E2F" w:rsidRPr="00074A65" w:rsidRDefault="005710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>
        <w:t xml:space="preserve">Member, </w:t>
      </w:r>
      <w:r w:rsidR="00EE6E2F" w:rsidRPr="00074A65">
        <w:t>Texas Family Law Foundation</w:t>
      </w:r>
    </w:p>
    <w:p w14:paraId="45863001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920"/>
        <w:jc w:val="both"/>
      </w:pPr>
    </w:p>
    <w:p w14:paraId="47EC74B3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  <w:r w:rsidRPr="00074A65">
        <w:rPr>
          <w:b/>
          <w:bCs/>
        </w:rPr>
        <w:t>CAREER PROFILE</w:t>
      </w:r>
    </w:p>
    <w:p w14:paraId="5545C4CD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709BDB24" w14:textId="77777777" w:rsidR="00EE6E2F" w:rsidRPr="00074A65" w:rsidRDefault="00074A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>
        <w:t>Attorney</w:t>
      </w:r>
      <w:r w:rsidR="00EE6E2F" w:rsidRPr="00074A65">
        <w:t>, Ausley, Algert, Robertson &amp; Flores, L.L.P.</w:t>
      </w:r>
      <w:r w:rsidR="004D23DC">
        <w:t>, 2006-Present</w:t>
      </w:r>
    </w:p>
    <w:p w14:paraId="2632D8C9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 w:rsidRPr="00074A65">
        <w:t>Named Texas Rising Star, Texas Super Lawyers</w:t>
      </w:r>
      <w:r w:rsidR="00C877C1">
        <w:t>®</w:t>
      </w:r>
      <w:r w:rsidRPr="00074A65">
        <w:t>- Rising Stars</w:t>
      </w:r>
      <w:r w:rsidR="00C877C1">
        <w:t>®</w:t>
      </w:r>
      <w:r w:rsidRPr="00074A65">
        <w:t xml:space="preserve"> Edition </w:t>
      </w:r>
    </w:p>
    <w:p w14:paraId="07B34F4B" w14:textId="4A41EBE6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jc w:val="both"/>
      </w:pPr>
      <w:r w:rsidRPr="00074A65">
        <w:t>Texas Monthly Magazine, 2009, 2010, 2011</w:t>
      </w:r>
      <w:r w:rsidR="00074A65">
        <w:t>,</w:t>
      </w:r>
      <w:r w:rsidRPr="00074A65">
        <w:t xml:space="preserve"> 2012</w:t>
      </w:r>
      <w:r w:rsidR="00C93069">
        <w:t>, 2018</w:t>
      </w:r>
      <w:r w:rsidR="00EB1E1D">
        <w:t xml:space="preserve">, </w:t>
      </w:r>
      <w:r w:rsidR="006A7EFA">
        <w:t xml:space="preserve">and </w:t>
      </w:r>
      <w:r w:rsidR="00EB1E1D">
        <w:t>2019</w:t>
      </w:r>
    </w:p>
    <w:p w14:paraId="04F5B389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 w:rsidRPr="00074A65">
        <w:t>Contract Attorney, Noelke, English &amp; Prescott, L.L.P., 2006</w:t>
      </w:r>
    </w:p>
    <w:p w14:paraId="60F54697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 w:rsidRPr="00074A65">
        <w:t>Trained in Collaborative Law</w:t>
      </w:r>
      <w:r w:rsidR="00924A2E">
        <w:t>, 2006</w:t>
      </w:r>
    </w:p>
    <w:p w14:paraId="3CA1F50F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</w:pPr>
      <w:r w:rsidRPr="00074A65">
        <w:t>Volunteer, Volunteer Legal Services of Central Texas since 2006 as a mentor and lawyer</w:t>
      </w:r>
    </w:p>
    <w:p w14:paraId="2C431100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</w:pPr>
      <w:r w:rsidRPr="00074A65">
        <w:t>Volunteer, Texas Advocacy Project previously Women</w:t>
      </w:r>
      <w:r w:rsidR="00074A65">
        <w:t>’</w:t>
      </w:r>
      <w:r w:rsidRPr="00074A65">
        <w:t>s Advocacy Project since 2006 as a lawyer</w:t>
      </w:r>
    </w:p>
    <w:p w14:paraId="23EFEA98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</w:pPr>
    </w:p>
    <w:p w14:paraId="46078888" w14:textId="77777777" w:rsidR="00043498" w:rsidRDefault="00043498" w:rsidP="00043498">
      <w:pPr>
        <w:widowControl/>
        <w:jc w:val="both"/>
        <w:rPr>
          <w:b/>
          <w:bCs/>
        </w:rPr>
      </w:pPr>
      <w:r>
        <w:rPr>
          <w:b/>
          <w:bCs/>
        </w:rPr>
        <w:t>PERSONAL</w:t>
      </w:r>
    </w:p>
    <w:p w14:paraId="2A0DB5E7" w14:textId="77777777" w:rsidR="00043498" w:rsidRDefault="00043498" w:rsidP="00043498">
      <w:pPr>
        <w:widowControl/>
        <w:jc w:val="both"/>
        <w:rPr>
          <w:b/>
          <w:bCs/>
        </w:rPr>
      </w:pPr>
    </w:p>
    <w:p w14:paraId="6B08395B" w14:textId="77777777" w:rsidR="00043498" w:rsidRDefault="00043498" w:rsidP="00043498">
      <w:pPr>
        <w:widowControl/>
        <w:ind w:firstLine="720"/>
        <w:jc w:val="both"/>
      </w:pPr>
      <w:r>
        <w:t>Born in Caldwell, Texas and raised in Austin.</w:t>
      </w:r>
    </w:p>
    <w:p w14:paraId="358D3B1D" w14:textId="77777777" w:rsidR="00043498" w:rsidRDefault="00043498" w:rsidP="00043498">
      <w:pPr>
        <w:widowControl/>
        <w:ind w:firstLine="720"/>
        <w:jc w:val="both"/>
      </w:pPr>
      <w:r>
        <w:t>Married to Eric Fischer - one child.</w:t>
      </w:r>
    </w:p>
    <w:p w14:paraId="0621A679" w14:textId="77777777" w:rsidR="00043498" w:rsidRDefault="00043498" w:rsidP="00043498">
      <w:pPr>
        <w:widowControl/>
        <w:ind w:firstLine="720"/>
        <w:jc w:val="both"/>
      </w:pPr>
      <w:r>
        <w:t>Member, Good Shepherd Episcopal Church, Austin.</w:t>
      </w:r>
    </w:p>
    <w:p w14:paraId="53FC28C0" w14:textId="77777777" w:rsidR="00043498" w:rsidRDefault="000434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</w:p>
    <w:p w14:paraId="0BB441D1" w14:textId="77777777" w:rsidR="005710F4" w:rsidRPr="005710F4" w:rsidRDefault="005710F4" w:rsidP="005710F4">
      <w:pPr>
        <w:widowControl/>
        <w:jc w:val="both"/>
        <w:rPr>
          <w:rFonts w:eastAsia="PMingLiU"/>
          <w:b/>
        </w:rPr>
      </w:pPr>
      <w:r w:rsidRPr="005710F4">
        <w:rPr>
          <w:rFonts w:eastAsia="PMingLiU"/>
          <w:b/>
        </w:rPr>
        <w:t>LEGAL SEMINARS &amp; WRITINGS</w:t>
      </w:r>
    </w:p>
    <w:p w14:paraId="1D4DB044" w14:textId="77777777" w:rsidR="005710F4" w:rsidRDefault="005710F4" w:rsidP="005710F4">
      <w:pPr>
        <w:widowControl/>
        <w:jc w:val="both"/>
        <w:rPr>
          <w:rFonts w:eastAsia="PMingLiU"/>
          <w:b/>
          <w:u w:val="single"/>
        </w:rPr>
      </w:pPr>
    </w:p>
    <w:p w14:paraId="39E3A51C" w14:textId="30611792" w:rsidR="006A7EFA" w:rsidRDefault="006A7EFA" w:rsidP="006A7E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 xml:space="preserve">Contributor, </w:t>
      </w:r>
      <w:r>
        <w:rPr>
          <w:u w:val="single"/>
        </w:rPr>
        <w:t>Annotated Texas Family Code, 20</w:t>
      </w:r>
      <w:r>
        <w:rPr>
          <w:u w:val="single"/>
        </w:rPr>
        <w:t>20</w:t>
      </w:r>
      <w:r>
        <w:rPr>
          <w:u w:val="single"/>
        </w:rPr>
        <w:t xml:space="preserve"> Edition</w:t>
      </w:r>
      <w:r>
        <w:t>.  Texas Family Law Section and Texas Family Law Foundation.</w:t>
      </w:r>
    </w:p>
    <w:p w14:paraId="463D549B" w14:textId="77777777" w:rsidR="006A7EFA" w:rsidRDefault="006A7EFA" w:rsidP="006A7E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23DD301B" w14:textId="5DD818D4" w:rsidR="006A7EFA" w:rsidRDefault="006A7EFA" w:rsidP="006A7E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 xml:space="preserve">Contributor, </w:t>
      </w:r>
      <w:r>
        <w:rPr>
          <w:u w:val="single"/>
        </w:rPr>
        <w:t>Annotated Texas Family Code, 201</w:t>
      </w:r>
      <w:r>
        <w:rPr>
          <w:u w:val="single"/>
        </w:rPr>
        <w:t>9</w:t>
      </w:r>
      <w:r>
        <w:rPr>
          <w:u w:val="single"/>
        </w:rPr>
        <w:t xml:space="preserve"> Edition</w:t>
      </w:r>
      <w:r>
        <w:t>.  Texas Family Law Section and Texas Family Law Foundation.</w:t>
      </w:r>
    </w:p>
    <w:p w14:paraId="5EACBD0B" w14:textId="77777777" w:rsidR="006A7EFA" w:rsidRDefault="006A7EFA" w:rsidP="006A7E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4DF3A8B6" w14:textId="33F7BA4B" w:rsidR="006A7EFA" w:rsidRDefault="006A7EFA" w:rsidP="006A7E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lastRenderedPageBreak/>
        <w:t xml:space="preserve">Contributor, </w:t>
      </w:r>
      <w:r>
        <w:rPr>
          <w:u w:val="single"/>
        </w:rPr>
        <w:t>Annotated Texas Family Code, 201</w:t>
      </w:r>
      <w:r>
        <w:rPr>
          <w:u w:val="single"/>
        </w:rPr>
        <w:t>8</w:t>
      </w:r>
      <w:r>
        <w:rPr>
          <w:u w:val="single"/>
        </w:rPr>
        <w:t xml:space="preserve"> Edition</w:t>
      </w:r>
      <w:r>
        <w:t>.  Texas Family Law Section and Texas Family Law Foundation.</w:t>
      </w:r>
    </w:p>
    <w:p w14:paraId="1900C78A" w14:textId="77777777" w:rsidR="006A7EFA" w:rsidRDefault="006A7EFA" w:rsidP="005710F4">
      <w:pPr>
        <w:widowControl/>
        <w:ind w:left="720" w:hanging="720"/>
        <w:jc w:val="both"/>
      </w:pPr>
    </w:p>
    <w:p w14:paraId="486FE32A" w14:textId="6F43D9A0" w:rsidR="005710F4" w:rsidRPr="005710F4" w:rsidRDefault="005710F4" w:rsidP="005710F4">
      <w:pPr>
        <w:widowControl/>
        <w:ind w:left="720" w:hanging="720"/>
        <w:jc w:val="both"/>
        <w:rPr>
          <w:rFonts w:eastAsia="PMingLiU"/>
        </w:rPr>
      </w:pPr>
      <w:r>
        <w:t>Co-Author</w:t>
      </w:r>
      <w:r>
        <w:rPr>
          <w:rFonts w:eastAsia="PMingLiU"/>
        </w:rPr>
        <w:t>, “</w:t>
      </w:r>
      <w:r w:rsidRPr="005710F4">
        <w:rPr>
          <w:rFonts w:eastAsia="PMingLiU"/>
        </w:rPr>
        <w:t>Securing the Deal.</w:t>
      </w:r>
      <w:r>
        <w:rPr>
          <w:rFonts w:eastAsia="PMingLiU"/>
          <w:i/>
        </w:rPr>
        <w:t>”</w:t>
      </w:r>
      <w:r>
        <w:rPr>
          <w:rFonts w:eastAsia="PMingLiU"/>
        </w:rPr>
        <w:t xml:space="preserve">  Advanced Family Law Drafting Course 2017, State Bar of Texas, December 7-8, 2017. </w:t>
      </w:r>
    </w:p>
    <w:p w14:paraId="076AA085" w14:textId="77777777" w:rsidR="005710F4" w:rsidRDefault="005710F4" w:rsidP="00F83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209CD520" w14:textId="77777777" w:rsidR="00FD247F" w:rsidRDefault="00FD247F" w:rsidP="00F83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>Co</w:t>
      </w:r>
      <w:r w:rsidR="005710F4">
        <w:t>ntributor</w:t>
      </w:r>
      <w:r>
        <w:t xml:space="preserve">, </w:t>
      </w:r>
      <w:r>
        <w:rPr>
          <w:u w:val="single"/>
        </w:rPr>
        <w:t>Annotated Texas Family Code, 2017 Edition</w:t>
      </w:r>
      <w:r>
        <w:t>.  Texas Family Law Section and Texas Family Law Foundation.</w:t>
      </w:r>
    </w:p>
    <w:p w14:paraId="3BA8F90D" w14:textId="77777777" w:rsidR="00FD247F" w:rsidRDefault="00FD247F" w:rsidP="00F83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5C674C0D" w14:textId="77777777" w:rsidR="005710F4" w:rsidRDefault="005710F4" w:rsidP="00FD24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01DD70E2" w14:textId="77777777" w:rsidR="00FD247F" w:rsidRDefault="005710F4" w:rsidP="00FD24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>Contributor</w:t>
      </w:r>
      <w:r w:rsidR="00FD247F">
        <w:t xml:space="preserve">, </w:t>
      </w:r>
      <w:r w:rsidR="00FD247F">
        <w:rPr>
          <w:u w:val="single"/>
        </w:rPr>
        <w:t>Annotated Texas Family Code, 2015 Edition</w:t>
      </w:r>
      <w:r w:rsidR="00FD247F">
        <w:t>.  Texas Family Law Section and Texas Family Law Foundation.</w:t>
      </w:r>
    </w:p>
    <w:p w14:paraId="27403FA2" w14:textId="77777777" w:rsidR="00FD247F" w:rsidRPr="00FD247F" w:rsidRDefault="00FD247F" w:rsidP="005710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66D5DFCD" w14:textId="77777777" w:rsidR="00924A2E" w:rsidRDefault="00924A2E" w:rsidP="00F83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>Lecturer, “Professionalism for the Paralegal.”  Texas Advanced Paralegal Seminar 2014, The Paralegal Division of the State Bar of Texas, October 1, 2014.</w:t>
      </w:r>
    </w:p>
    <w:p w14:paraId="35F7A3EC" w14:textId="77777777" w:rsidR="00924A2E" w:rsidRDefault="00924A2E" w:rsidP="00F83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78587683" w14:textId="77777777" w:rsidR="004D23DC" w:rsidRDefault="004D23DC" w:rsidP="00F83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436A02">
        <w:t>Lecturer, “</w:t>
      </w:r>
      <w:r w:rsidR="00436A02" w:rsidRPr="00436A02">
        <w:t>Volunteer Legal Services: Judge and Attorney Panel.”  Austin Bar Association Family Law Section CLE, February 12, 2014.</w:t>
      </w:r>
    </w:p>
    <w:p w14:paraId="74C7815D" w14:textId="77777777" w:rsidR="004D23DC" w:rsidRDefault="004D23DC" w:rsidP="00F83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24BABDB4" w14:textId="77777777" w:rsidR="00F83447" w:rsidRPr="00074A65" w:rsidRDefault="00F83447" w:rsidP="00F83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1E0BE4">
        <w:t>Author, “</w:t>
      </w:r>
      <w:r w:rsidR="001E0BE4" w:rsidRPr="001E0BE4">
        <w:t>Child Support Agreements.</w:t>
      </w:r>
      <w:r w:rsidRPr="001E0BE4">
        <w:t xml:space="preserve">” </w:t>
      </w:r>
      <w:r w:rsidR="001E0BE4" w:rsidRPr="001E0BE4">
        <w:t>Advanced Family Law Seminar</w:t>
      </w:r>
      <w:r w:rsidRPr="001E0BE4">
        <w:t xml:space="preserve"> 20</w:t>
      </w:r>
      <w:r w:rsidR="001E0BE4" w:rsidRPr="001E0BE4">
        <w:t>13</w:t>
      </w:r>
      <w:r w:rsidRPr="001E0BE4">
        <w:t xml:space="preserve">, State Bar of Texas, </w:t>
      </w:r>
      <w:r w:rsidR="001E0BE4" w:rsidRPr="001E0BE4">
        <w:t>August</w:t>
      </w:r>
      <w:r w:rsidRPr="001E0BE4">
        <w:t xml:space="preserve"> </w:t>
      </w:r>
      <w:r w:rsidR="001E0BE4" w:rsidRPr="001E0BE4">
        <w:t>5-8</w:t>
      </w:r>
      <w:r w:rsidRPr="001E0BE4">
        <w:t>, 2013.</w:t>
      </w:r>
    </w:p>
    <w:p w14:paraId="2B0C720A" w14:textId="77777777" w:rsidR="00F83447" w:rsidRDefault="00F83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177FC6B2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074A65">
        <w:t xml:space="preserve">Lecturer, </w:t>
      </w:r>
      <w:r w:rsidR="00C877C1">
        <w:t>“</w:t>
      </w:r>
      <w:r w:rsidRPr="00074A65">
        <w:t>QDROs</w:t>
      </w:r>
      <w:r w:rsidR="00C877C1">
        <w:t>”</w:t>
      </w:r>
      <w:r w:rsidRPr="00074A65">
        <w:t xml:space="preserve"> Family Law Essentials, Family Law Council, Marble Falls, Texas, September 18, 2009.</w:t>
      </w:r>
    </w:p>
    <w:p w14:paraId="1BF66512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5690252D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074A65">
        <w:t xml:space="preserve">Lecturer, </w:t>
      </w:r>
      <w:r w:rsidR="00C877C1">
        <w:t>“</w:t>
      </w:r>
      <w:r w:rsidRPr="00074A65">
        <w:t>Spousal Maintenance and Alimony</w:t>
      </w:r>
      <w:r w:rsidR="00C877C1">
        <w:t>”</w:t>
      </w:r>
      <w:r w:rsidRPr="00074A65">
        <w:t xml:space="preserve"> Family Law Essentials, Family Law Council, Seguin, Texas, November 14, 2008.</w:t>
      </w:r>
    </w:p>
    <w:p w14:paraId="72EF0DAE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jc w:val="both"/>
      </w:pPr>
    </w:p>
    <w:p w14:paraId="57ECC059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074A65">
        <w:t xml:space="preserve">Lecturer, </w:t>
      </w:r>
      <w:r w:rsidR="00074A65">
        <w:t>“Collaborative Law”</w:t>
      </w:r>
      <w:r w:rsidRPr="00074A65">
        <w:t xml:space="preserve"> Alternative Dispute Resolution Course, University of Texas Law School, Professor Cynthia Bryant, March 6, 2008.  </w:t>
      </w:r>
    </w:p>
    <w:p w14:paraId="309C0527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6C7E7571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074A65">
        <w:t xml:space="preserve">Co-Author, </w:t>
      </w:r>
      <w:r w:rsidR="00074A65">
        <w:t>“Traveling Light:</w:t>
      </w:r>
      <w:r w:rsidRPr="00074A65">
        <w:t xml:space="preserve"> Collaborative Law W</w:t>
      </w:r>
      <w:r w:rsidR="00074A65">
        <w:t>ithout Paralegals or Assistants”</w:t>
      </w:r>
      <w:r w:rsidRPr="00074A65">
        <w:t xml:space="preserve"> Collaborative Law Spring Conference 2008, State Bar of Texas, February 28-29, 2008.</w:t>
      </w:r>
    </w:p>
    <w:p w14:paraId="4A6C6CCE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3C97054F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sectPr w:rsidR="00EE6E2F" w:rsidRPr="00074A65">
          <w:pgSz w:w="12240" w:h="15840"/>
          <w:pgMar w:top="720" w:right="1440" w:bottom="1080" w:left="1440" w:header="720" w:footer="1080" w:gutter="0"/>
          <w:cols w:space="720"/>
          <w:noEndnote/>
        </w:sectPr>
      </w:pPr>
    </w:p>
    <w:p w14:paraId="08B385D0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074A65">
        <w:t xml:space="preserve">Co-Author, </w:t>
      </w:r>
      <w:r w:rsidR="00074A65">
        <w:t>“</w:t>
      </w:r>
      <w:r w:rsidRPr="00074A65">
        <w:t>Child Support (What Do Judges Do in Various Counties) Above &amp; Below the Guidelines, the High Income Earners (Death of the Obligor),</w:t>
      </w:r>
      <w:r w:rsidR="00074A65">
        <w:t>”</w:t>
      </w:r>
      <w:r w:rsidRPr="00074A65">
        <w:t xml:space="preserve"> Marriage Dissolution Institute, State Bar of Texas and Family Law Section, April 17-18, 2008.</w:t>
      </w:r>
    </w:p>
    <w:p w14:paraId="6A21356E" w14:textId="77777777" w:rsidR="00EE6E2F" w:rsidRPr="00074A65" w:rsidRDefault="00EE6E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170BB7FF" w14:textId="77777777" w:rsidR="00EE6E2F" w:rsidRDefault="00EE6E2F" w:rsidP="004D2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074A65">
        <w:t xml:space="preserve">Co-Author, </w:t>
      </w:r>
      <w:r w:rsidR="00074A65">
        <w:t>“</w:t>
      </w:r>
      <w:r w:rsidRPr="00074A65">
        <w:t>Closing t</w:t>
      </w:r>
      <w:r w:rsidR="00074A65">
        <w:t>he File”</w:t>
      </w:r>
      <w:r w:rsidRPr="00074A65">
        <w:t xml:space="preserve"> Summer School, State Bar College, State Bar of Texas, July 17-19, 2008.</w:t>
      </w:r>
    </w:p>
    <w:p w14:paraId="379E6EDB" w14:textId="77777777" w:rsidR="004D23DC" w:rsidRDefault="004D23DC" w:rsidP="004D2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540F8A65" w14:textId="77777777" w:rsidR="004D23DC" w:rsidRDefault="004D23DC" w:rsidP="004D2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14:paraId="733D1F6D" w14:textId="77777777" w:rsidR="004D23DC" w:rsidRPr="00074A65" w:rsidRDefault="004D23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4D23DC" w:rsidRPr="00074A65" w:rsidSect="00EE6E2F">
      <w:type w:val="continuous"/>
      <w:pgSz w:w="12240" w:h="15840"/>
      <w:pgMar w:top="720" w:right="1440" w:bottom="108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E2F"/>
    <w:rsid w:val="00043498"/>
    <w:rsid w:val="00074A65"/>
    <w:rsid w:val="001E0BE4"/>
    <w:rsid w:val="003362A6"/>
    <w:rsid w:val="00436A02"/>
    <w:rsid w:val="004D23DC"/>
    <w:rsid w:val="005710F4"/>
    <w:rsid w:val="006A7EFA"/>
    <w:rsid w:val="00805882"/>
    <w:rsid w:val="009022F7"/>
    <w:rsid w:val="00924A2E"/>
    <w:rsid w:val="00992515"/>
    <w:rsid w:val="00C877C1"/>
    <w:rsid w:val="00C93069"/>
    <w:rsid w:val="00DA67C6"/>
    <w:rsid w:val="00EB1E1D"/>
    <w:rsid w:val="00EE6E2F"/>
    <w:rsid w:val="00F83447"/>
    <w:rsid w:val="00FD247F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0E47F"/>
  <w15:docId w15:val="{F058ABAC-6F29-4ED6-A500-599C5ABE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F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022F7"/>
  </w:style>
  <w:style w:type="character" w:customStyle="1" w:styleId="Hypertext">
    <w:name w:val="Hypertext"/>
    <w:uiPriority w:val="99"/>
    <w:rsid w:val="009022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kcaperton</dc:creator>
  <cp:keywords/>
  <dc:description/>
  <cp:lastModifiedBy>Kelly Caperton Fischer</cp:lastModifiedBy>
  <cp:revision>16</cp:revision>
  <cp:lastPrinted>2018-03-27T16:55:00Z</cp:lastPrinted>
  <dcterms:created xsi:type="dcterms:W3CDTF">2013-01-31T23:31:00Z</dcterms:created>
  <dcterms:modified xsi:type="dcterms:W3CDTF">2021-03-08T14:34:00Z</dcterms:modified>
</cp:coreProperties>
</file>